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38553" w14:textId="728D3CC6" w:rsidR="006E033B" w:rsidRPr="00E83E75" w:rsidRDefault="00A647ED" w:rsidP="00E83E7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proofErr w:type="spellStart"/>
      <w:r w:rsidRPr="00E83E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Тези</w:t>
      </w:r>
      <w:proofErr w:type="spellEnd"/>
      <w:r w:rsidRPr="00E83E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та </w:t>
      </w:r>
      <w:proofErr w:type="spellStart"/>
      <w:r w:rsidRPr="00E83E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матеріали</w:t>
      </w:r>
      <w:proofErr w:type="spellEnd"/>
      <w:r w:rsidRPr="00E83E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83E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наукових</w:t>
      </w:r>
      <w:proofErr w:type="spellEnd"/>
      <w:r w:rsidRPr="00E83E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83E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конференцій</w:t>
      </w:r>
      <w:proofErr w:type="spellEnd"/>
      <w:r w:rsidRPr="00E83E7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Висоцького І.Ю.</w:t>
      </w:r>
    </w:p>
    <w:p w14:paraId="2F6173A3" w14:textId="69371693" w:rsidR="00A647ED" w:rsidRPr="00E83E75" w:rsidRDefault="00A647ED" w:rsidP="00E83E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Висоцький І.Ю. 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Вплив </w:t>
      </w:r>
      <w:proofErr w:type="spellStart"/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метаболітотро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п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них</w:t>
      </w:r>
      <w:proofErr w:type="spellEnd"/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препаратів на вміст </w:t>
      </w:r>
      <w:proofErr w:type="spellStart"/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нік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о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тинамідних</w:t>
      </w:r>
      <w:proofErr w:type="spellEnd"/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кофе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р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ментів у печінці щурів за умов го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с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трої інтоксикації ле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т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кими компонентами еп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о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ксидної смоли ЕД-20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// 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ХІІ Конгрес світ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вої федерації Українс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ких лікарських тов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риств. – Івано-Франківськ, 2008. – С. 442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7F95D9" w14:textId="341C2D4E" w:rsidR="00A647ED" w:rsidRPr="00E83E75" w:rsidRDefault="00A647ED" w:rsidP="00E83E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Висоцький І.Ю.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Качанова А.А. 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Ефективність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uk-UA"/>
        </w:rPr>
        <w:t>кверцет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ну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uk-UA"/>
        </w:rPr>
        <w:t>ніфедипіну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при токси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ній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uk-UA"/>
        </w:rPr>
        <w:t>гепатопатії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>, сприч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неній леткими компон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нтами епокси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них смол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Матеріали міжнаро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д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них на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у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ково-практичних конференцій ст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у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дентів, молодих вч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е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них, лікарів та викл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а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дачів «Сучасні дося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г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нення внутр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і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шньої медицини», «Сучасні д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о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ся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г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нення в хірургії», «Сучасні досягнення теоретичної та практ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и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чної м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е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дицини», присвячених Дню н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а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уки в Україні та 60-річчю Сумського де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р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жавного уніве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р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ситету. – Суми, 2008. - С. 114-115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p w14:paraId="14B021C9" w14:textId="6C85EF38" w:rsidR="00A647ED" w:rsidRPr="00E83E75" w:rsidRDefault="00A647ED" w:rsidP="00E83E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83E75">
        <w:rPr>
          <w:rFonts w:ascii="Times New Roman" w:hAnsi="Times New Roman" w:cs="Times New Roman"/>
          <w:sz w:val="28"/>
          <w:szCs w:val="28"/>
          <w:lang w:val="uk-UA"/>
        </w:rPr>
        <w:t>Гребеник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Л.І.,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uk-UA"/>
        </w:rPr>
        <w:t>Прімова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Л.О., Висоцький І.Ю. 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Нові методичні підходи щодо організації само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тійної роботи студентів при викладанні біохімії англійською мовою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Збірник матеріалів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Міжнародної на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ково-методичної ко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ференції «Сучасний український універс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тет: теорія і практика впровадження інн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ваційних технологій». – Суми: Вид-во 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uk-UA"/>
        </w:rPr>
        <w:t>Су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ДУ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>, 2008. – Ч. 1. –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br/>
        <w:t>С. 73-74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096462" w14:textId="3802D65D" w:rsidR="00A647ED" w:rsidRPr="00E83E75" w:rsidRDefault="00A647ED" w:rsidP="00E83E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Висоцький І.Ю., Качанова А.А., Висоцька О.І. 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Антиоксидантна і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uk-UA"/>
        </w:rPr>
        <w:t>імун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стимулююча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активність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uk-UA"/>
        </w:rPr>
        <w:t>кверцетину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в умовах п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тології печінки хімічної етіології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Матеріали міжнаро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ної науково-практичної конфере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ції студентів, молодих вчених, лікарів та в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кладачів “Актуальні питання теоретичної медицини” присвяч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ної Дню науки в Україні. – Суми, 2009. – С. 207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8346D3B" w14:textId="77777777" w:rsidR="00A647ED" w:rsidRPr="00E83E75" w:rsidRDefault="00A647ED" w:rsidP="00E83E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Чорна І.В., Висоцький І.Ю. 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Вплив іонізуючого в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промінювання на ріст,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uk-UA"/>
        </w:rPr>
        <w:t>апоптоз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та кінетику р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парації пошкоджень ДНК у клітинах лінії К562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Медична х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мія. - 2009. - Т. 11, №3. - С. 158. </w:t>
      </w:r>
    </w:p>
    <w:p w14:paraId="2CB15091" w14:textId="77777777" w:rsidR="00A647ED" w:rsidRPr="00E83E75" w:rsidRDefault="00A647ED" w:rsidP="00E83E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Чорна І.В., Висоцький І.Ю. 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Вплив малих доз іоніз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ючого випромінювання на вміст нітритів і нітр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тів у лімфоцитах пер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феричної крові щурів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Збірник матеріалів п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дсумкової науково-практичної конфере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ції «Здобутки кліні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ної та експеримент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льної медицини» (17 червня 2010 р.). - Т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рнопіль: Вид-во «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рмедкнига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>», 2010. – С. 164-165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6F240C" w14:textId="77777777" w:rsidR="00A647ED" w:rsidRPr="00E83E75" w:rsidRDefault="00A647ED" w:rsidP="00E83E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Висоцький І.Ю., Чорна І.В., Качанова А.А. 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Ефективність фармак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терапії при токсичній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патопатії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, спричиненій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uk-UA"/>
        </w:rPr>
        <w:t>епіхлоргідрином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Матеріали наукових форумів, присвячених 170-річчю кафедри фармакології та клін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чної фармакології Національного мед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чн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го університету ім. О.О. Богомольця (25-26 травня 2011 р.). – Укра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нський науково-медичний молоді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ний журнал. – 2011. – Спец. випуск № 4. – С. 35-36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3194D8" w14:textId="765C4BF4" w:rsidR="000209C8" w:rsidRPr="00E83E75" w:rsidRDefault="00A647ED" w:rsidP="00E83E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E7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Чорна І.В., Висоцький І.Ю. 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Застосування методу гель-електрофорезу окремих клітин для до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лідження індукованих радіацією пошкоджень ДНК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="000209C8"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Матеріали </w:t>
      </w:r>
      <w:r w:rsidR="000209C8" w:rsidRPr="00E83E75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0209C8"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Мі</w:t>
      </w:r>
      <w:r w:rsidR="000209C8" w:rsidRPr="00E83E75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0209C8"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народної </w:t>
      </w:r>
      <w:proofErr w:type="spellStart"/>
      <w:r w:rsidR="000209C8" w:rsidRPr="00E83E75">
        <w:rPr>
          <w:rFonts w:ascii="Times New Roman" w:hAnsi="Times New Roman" w:cs="Times New Roman"/>
          <w:sz w:val="28"/>
          <w:szCs w:val="28"/>
          <w:lang w:val="uk-UA"/>
        </w:rPr>
        <w:t>наково</w:t>
      </w:r>
      <w:proofErr w:type="spellEnd"/>
      <w:r w:rsidR="000209C8"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-технічної конференції «Актуальні питання біологічної фізики та хімії. БФФХ-2011» (26-30 квітня 2011 р.). – Севастополь: </w:t>
      </w:r>
      <w:proofErr w:type="spellStart"/>
      <w:r w:rsidR="000209C8" w:rsidRPr="00E83E75">
        <w:rPr>
          <w:rFonts w:ascii="Times New Roman" w:hAnsi="Times New Roman" w:cs="Times New Roman"/>
          <w:sz w:val="28"/>
          <w:szCs w:val="28"/>
          <w:lang w:val="uk-UA"/>
        </w:rPr>
        <w:t>Сев</w:t>
      </w:r>
      <w:r w:rsidR="000209C8" w:rsidRPr="00E83E7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209C8" w:rsidRPr="00E83E75">
        <w:rPr>
          <w:rFonts w:ascii="Times New Roman" w:hAnsi="Times New Roman" w:cs="Times New Roman"/>
          <w:sz w:val="28"/>
          <w:szCs w:val="28"/>
          <w:lang w:val="uk-UA"/>
        </w:rPr>
        <w:t>ТУ</w:t>
      </w:r>
      <w:proofErr w:type="spellEnd"/>
      <w:r w:rsidR="000209C8" w:rsidRPr="00E83E75">
        <w:rPr>
          <w:rFonts w:ascii="Times New Roman" w:hAnsi="Times New Roman" w:cs="Times New Roman"/>
          <w:sz w:val="28"/>
          <w:szCs w:val="28"/>
          <w:lang w:val="uk-UA"/>
        </w:rPr>
        <w:t>, 2011. – С. 243-244</w:t>
      </w:r>
      <w:r w:rsidR="000209C8"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2EF2E1" w14:textId="436981CB" w:rsidR="00A647ED" w:rsidRPr="00E83E75" w:rsidRDefault="00A647ED" w:rsidP="00E83E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09C8"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Висоцький І.Ю. </w:t>
      </w:r>
      <w:r w:rsidR="000209C8" w:rsidRPr="00E83E75">
        <w:rPr>
          <w:rFonts w:ascii="Times New Roman" w:hAnsi="Times New Roman" w:cs="Times New Roman"/>
          <w:sz w:val="28"/>
          <w:szCs w:val="28"/>
          <w:lang w:val="uk-UA"/>
        </w:rPr>
        <w:t>Вплив деяких лікарських засобів на динаміку п</w:t>
      </w:r>
      <w:r w:rsidR="000209C8" w:rsidRPr="00E83E7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209C8"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рамагнетизму печінкової тканини за умов гострої токсичної </w:t>
      </w:r>
      <w:proofErr w:type="spellStart"/>
      <w:r w:rsidR="000209C8" w:rsidRPr="00E83E75">
        <w:rPr>
          <w:rFonts w:ascii="Times New Roman" w:hAnsi="Times New Roman" w:cs="Times New Roman"/>
          <w:sz w:val="28"/>
          <w:szCs w:val="28"/>
          <w:lang w:val="uk-UA"/>
        </w:rPr>
        <w:t>гепатопатії</w:t>
      </w:r>
      <w:proofErr w:type="spellEnd"/>
      <w:r w:rsidR="000209C8"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, спричиненої </w:t>
      </w:r>
      <w:proofErr w:type="spellStart"/>
      <w:r w:rsidR="000209C8" w:rsidRPr="00E83E75">
        <w:rPr>
          <w:rFonts w:ascii="Times New Roman" w:hAnsi="Times New Roman" w:cs="Times New Roman"/>
          <w:sz w:val="28"/>
          <w:szCs w:val="28"/>
          <w:lang w:val="uk-UA"/>
        </w:rPr>
        <w:t>епіхлоргі</w:t>
      </w:r>
      <w:r w:rsidR="000209C8" w:rsidRPr="00E83E7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209C8" w:rsidRPr="00E83E75">
        <w:rPr>
          <w:rFonts w:ascii="Times New Roman" w:hAnsi="Times New Roman" w:cs="Times New Roman"/>
          <w:sz w:val="28"/>
          <w:szCs w:val="28"/>
          <w:lang w:val="uk-UA"/>
        </w:rPr>
        <w:t>рином</w:t>
      </w:r>
      <w:proofErr w:type="spellEnd"/>
      <w:r w:rsidR="000209C8"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="000209C8"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Тези доповідей </w:t>
      </w:r>
      <w:r w:rsidR="000209C8" w:rsidRPr="00E83E7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0209C8"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Національного з`їзду фармакологів України (10-12 жовтня 2011 р., Київ) // Фармакологія та лікарська токсик</w:t>
      </w:r>
      <w:r w:rsidR="000209C8" w:rsidRPr="00E83E7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209C8" w:rsidRPr="00E83E75">
        <w:rPr>
          <w:rFonts w:ascii="Times New Roman" w:hAnsi="Times New Roman" w:cs="Times New Roman"/>
          <w:sz w:val="28"/>
          <w:szCs w:val="28"/>
          <w:lang w:val="uk-UA"/>
        </w:rPr>
        <w:t>логія. – 2011. - № 5(24). – С. 51-52</w:t>
      </w:r>
      <w:r w:rsidR="000209C8"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A5225C" w14:textId="474B365E" w:rsidR="000209C8" w:rsidRPr="00E83E75" w:rsidRDefault="000209C8" w:rsidP="00E83E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Висоцький І.Ю., Храмова Р.А. 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Комбіноване застосува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uk-UA"/>
        </w:rPr>
        <w:t>фуросеміду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із селе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тивними та неселекти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ними β-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uk-UA"/>
        </w:rPr>
        <w:t>адреноблокаторами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для лікування набрякового синдрому при хронічній недостатності кровообігу у щурів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Тези доповідей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Національного з`їзду фармакологів України (10-12 жовтня 2011 р., Київ) // Фармакологія та лікарська токсик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логія. – 2011. - № 5(24). – С. 334-335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7192EF" w14:textId="082FEF0E" w:rsidR="000209C8" w:rsidRPr="00E83E75" w:rsidRDefault="000209C8" w:rsidP="00E83E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Храмова Р.А., Висоцький І.Ю. 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Роль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uk-UA"/>
        </w:rPr>
        <w:t>простагландинів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у механізмі дії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uk-UA"/>
        </w:rPr>
        <w:t>дофаміну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на кровотік та секрецію натрію у нефроні щурів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Матеріали ХХІХ Вс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української науково-практичної конфере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ції з міжнародною участю «Сучасні пр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блеми створення, в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вчення та апробації лікарських засобів» (15 березня 2012 р.). – Харків: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uk-UA"/>
        </w:rPr>
        <w:t>НфаУ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>, 2012. – С. 178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A0B9CF" w14:textId="1C5D92F4" w:rsidR="000209C8" w:rsidRPr="00E83E75" w:rsidRDefault="000209C8" w:rsidP="00E83E75">
      <w:pPr>
        <w:pStyle w:val="a3"/>
        <w:numPr>
          <w:ilvl w:val="0"/>
          <w:numId w:val="1"/>
        </w:numPr>
        <w:ind w:left="-111" w:right="-6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Vysotsky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YU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Kachanova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Vysotskaya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German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Efficacy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quercetine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acute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toxic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damage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caused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compound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alkyla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properties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Матеріали науково-практичної конфере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ції студентів, молодих вчених, лікарів та в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кладачів присвяченої 20-річчю заснування медичного інституту  «Актуальні питання теоретичної медиц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ни» (Суми, 10-12 кв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тня 2012 р.). – Суми: Вид-во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uk-UA"/>
        </w:rPr>
        <w:t>СумДУ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>, 2012. – С. 301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F2B032" w14:textId="64BB725D" w:rsidR="000209C8" w:rsidRPr="00E83E75" w:rsidRDefault="000209C8" w:rsidP="00E83E75">
      <w:pPr>
        <w:pStyle w:val="a3"/>
        <w:numPr>
          <w:ilvl w:val="0"/>
          <w:numId w:val="1"/>
        </w:numPr>
        <w:ind w:right="-6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Vysotsky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YU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Kachanova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Vysotskaya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German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Berezhna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Detoxicant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hepatopr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tective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effect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cystamine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dihydrochloride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acute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intoxication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carbone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tetrachloride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Збірник тез доповідей Міжнародної наук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во-практичної конф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ренції студентів та молодих вчених «А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туальні питання те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рети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ної та клінічної мед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цини» (Суми, 10-12 квітня 2013 р.). – Суми: Вид-во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uk-UA"/>
        </w:rPr>
        <w:t>Су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ДУ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>, 2013. – С. 103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1F416A" w14:textId="64391763" w:rsidR="000209C8" w:rsidRPr="00E83E75" w:rsidRDefault="000209C8" w:rsidP="00E83E75">
      <w:pPr>
        <w:pStyle w:val="a3"/>
        <w:numPr>
          <w:ilvl w:val="0"/>
          <w:numId w:val="1"/>
        </w:numPr>
        <w:ind w:right="-6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Vysotsky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YU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Maltseva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Vysotska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Pharmacological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corre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tion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level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tanoids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acute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liver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icity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Тези доповідей на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ково-практичної ко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ференції з міжнаро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ною участю присв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ченої 100-річчю з дня народження К.Д.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uk-UA"/>
        </w:rPr>
        <w:t>Двужильної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«Сучасні теоретичні та практ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чні аспекти клінічної медицини» (14-15 б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резня 2013 р., Одеса). – С. 62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D4314B1" w14:textId="433C196F" w:rsidR="000209C8" w:rsidRPr="00E83E75" w:rsidRDefault="000209C8" w:rsidP="00E83E75">
      <w:pPr>
        <w:pStyle w:val="a3"/>
        <w:numPr>
          <w:ilvl w:val="0"/>
          <w:numId w:val="1"/>
        </w:numPr>
        <w:ind w:right="-6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Vysotsky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YU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., 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Chramova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Kachanova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Maltseva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Vasilenko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Combined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use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fur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semide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selective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nonselective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β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adrenergic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antagonists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treatment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edematous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syndrome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associated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chronic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circulatory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failure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rats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Збірник тез доповідей ІІ Міжнародної на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ково-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практичної ко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ференції студентів та молодих вчених «А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туальні питання те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ретичної та практи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ної медицини» (Суми, 16-18 квітня, 2014 р.). Суми: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uk-UA"/>
        </w:rPr>
        <w:t>СумДУ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>, 2014. – С. 115-116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A89369" w14:textId="0DD2029D" w:rsidR="000209C8" w:rsidRPr="00E83E75" w:rsidRDefault="000209C8" w:rsidP="00E83E75">
      <w:pPr>
        <w:pStyle w:val="a3"/>
        <w:numPr>
          <w:ilvl w:val="0"/>
          <w:numId w:val="1"/>
        </w:numPr>
        <w:ind w:right="-6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Vysotsky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YU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., 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Kachanova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Vysotsky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Serduk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Ya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Denisova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Chronopharmacological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peculiarities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antiox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dants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action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toxic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liver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damage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Збірник тез доповідей ІІІ Міжнародної наук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о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во-практичної конф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е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ренції студентів та м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о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лодих вчених «Акту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а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льні питання теорети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ч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ної та практичної м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е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дицини» (Суми, 23-24 квітня, 2015 р.). Суми: </w:t>
      </w:r>
      <w:proofErr w:type="spellStart"/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СумД</w:t>
      </w:r>
      <w:proofErr w:type="spellEnd"/>
      <w:r w:rsidRPr="00E83E75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, 2015. – С. 173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p w14:paraId="637EB01A" w14:textId="4E7EA17D" w:rsidR="000209C8" w:rsidRPr="00E83E75" w:rsidRDefault="00937117" w:rsidP="00E83E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Висоцький І.Ю., 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Василишин Х.І.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Левкович М.А.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uk-UA"/>
        </w:rPr>
        <w:t>Тверезовс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кий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А.В.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Вплив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uk-UA"/>
        </w:rPr>
        <w:t>синбіотичного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препарату на вміст цинку в сироватці крові дітей дошкільного віку, хв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рих на негоспітальну пневмонію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Збірник тез доповідей ІІІ Міжнародної наук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о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во-практичної конф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е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ренції студентів та м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о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лодих вчених «Акту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а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льні питання теорети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ч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ної та практичної м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е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дицини» (Суми, 23-24 квітня, 2015 р.). Суми: </w:t>
      </w:r>
      <w:proofErr w:type="spellStart"/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СумД</w:t>
      </w:r>
      <w:proofErr w:type="spellEnd"/>
      <w:r w:rsidRPr="00E83E75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, 2015. – С. 115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p w14:paraId="6B0611B9" w14:textId="0F422FB9" w:rsidR="00937117" w:rsidRPr="00E83E75" w:rsidRDefault="00937117" w:rsidP="00E83E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Vysotsky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Kachanova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Azhar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use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Astragalus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dasyanthus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prevention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treatment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toxic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hepatopathy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Збірник тез доповідей ІІІ Міжнародної наук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о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во-практичної конф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е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ренції студентів та м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о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лодих вчених «Акту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а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льні питання теорети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ч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ної та практичної м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е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дицини» (Суми, 21-22 квітня, 2016 р.). Суми: </w:t>
      </w:r>
      <w:proofErr w:type="spellStart"/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СумДУ</w:t>
      </w:r>
      <w:proofErr w:type="spellEnd"/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, 2016. – С. 87-88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5C4819" w14:textId="6CA9C695" w:rsidR="00937117" w:rsidRPr="00E83E75" w:rsidRDefault="00937117" w:rsidP="00E83E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Vysotsky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YU</w:t>
      </w:r>
      <w:proofErr w:type="gramStart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., 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Vasylyshyn</w:t>
      </w:r>
      <w:proofErr w:type="spellEnd"/>
      <w:proofErr w:type="gram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Kh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Amaso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Kalu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Omogheme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Idighri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Effect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synbiotic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ther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py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cytokines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concentr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tions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pre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preschool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children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community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acquired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pneumonia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Збірник тез доповідей ІІІ Міжнародної наук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о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во-практичної конф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е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ренції студентів та м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о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лодих вчених «Акту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а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льні питання теорети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ч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ної та практичної м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е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дицини» (Суми, 21-22 квітня, 2016 р.). Суми: </w:t>
      </w:r>
      <w:proofErr w:type="spellStart"/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СумДУ</w:t>
      </w:r>
      <w:proofErr w:type="spellEnd"/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, 201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en-US"/>
        </w:rPr>
        <w:t>6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. – С. 8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en-US"/>
        </w:rPr>
        <w:t>6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343FB5" w14:textId="7FE1964D" w:rsidR="00937117" w:rsidRPr="00E83E75" w:rsidRDefault="00937117" w:rsidP="00E83E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Vysotsky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YU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., 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Sklyar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Kachanova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Lyubchak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Peculiarities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chitosan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modification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order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use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antidote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therapeutic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agent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Збірник тез доповідей 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en-US"/>
        </w:rPr>
        <w:t>V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Міжнародної наук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о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во-практичної конф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е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ренції студентів та м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о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лодих вчених «Акту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а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льні питання теорети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ч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ної та практичної м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е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дицини» (Суми, 2</w:t>
      </w:r>
      <w:r w:rsidRPr="00E83E75"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-2</w:t>
      </w:r>
      <w:r w:rsidRPr="00E83E75">
        <w:rPr>
          <w:rFonts w:ascii="Times New Roman" w:hAnsi="Times New Roman" w:cs="Times New Roman"/>
          <w:spacing w:val="-6"/>
          <w:sz w:val="28"/>
          <w:szCs w:val="28"/>
        </w:rPr>
        <w:t>1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квітня, 201</w:t>
      </w:r>
      <w:r w:rsidRPr="00E83E75"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р.). Суми: </w:t>
      </w:r>
      <w:proofErr w:type="spellStart"/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СумДУ</w:t>
      </w:r>
      <w:proofErr w:type="spellEnd"/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, 201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en-US"/>
        </w:rPr>
        <w:t>7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. – С. </w:t>
      </w:r>
      <w:r w:rsidRPr="00E83E75">
        <w:rPr>
          <w:rFonts w:ascii="Times New Roman" w:hAnsi="Times New Roman" w:cs="Times New Roman"/>
          <w:spacing w:val="-6"/>
          <w:sz w:val="28"/>
          <w:szCs w:val="28"/>
        </w:rPr>
        <w:t>148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-</w:t>
      </w:r>
      <w:r w:rsidRPr="00E83E75">
        <w:rPr>
          <w:rFonts w:ascii="Times New Roman" w:hAnsi="Times New Roman" w:cs="Times New Roman"/>
          <w:spacing w:val="-6"/>
          <w:sz w:val="28"/>
          <w:szCs w:val="28"/>
        </w:rPr>
        <w:t>149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C50142B" w14:textId="0232E685" w:rsidR="00937117" w:rsidRPr="00E83E75" w:rsidRDefault="00937117" w:rsidP="00E83E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83E75">
        <w:rPr>
          <w:rFonts w:ascii="Times New Roman" w:hAnsi="Times New Roman" w:cs="Times New Roman"/>
          <w:sz w:val="28"/>
          <w:szCs w:val="28"/>
          <w:lang w:val="uk-UA"/>
        </w:rPr>
        <w:t>Дульнєв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П.Г.</w:t>
      </w:r>
      <w:r w:rsidR="008A5FFB"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, Висоцький І.Ю., 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Василишин Х.І.</w:t>
      </w:r>
      <w:r w:rsidR="008A5FFB"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uk-UA"/>
        </w:rPr>
        <w:t>Смородська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О.М.</w:t>
      </w:r>
      <w:r w:rsidR="008A5FFB"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Висоцький В.І.</w:t>
      </w:r>
      <w:r w:rsidR="008A5FFB"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uk-UA"/>
        </w:rPr>
        <w:t>Гурьєн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А.П.</w:t>
      </w:r>
      <w:r w:rsidR="008A5FFB"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5FFB" w:rsidRPr="00E83E75">
        <w:rPr>
          <w:rFonts w:ascii="Times New Roman" w:hAnsi="Times New Roman" w:cs="Times New Roman"/>
          <w:sz w:val="28"/>
          <w:szCs w:val="28"/>
          <w:lang w:val="uk-UA"/>
        </w:rPr>
        <w:t>Антиоксидантна акти</w:t>
      </w:r>
      <w:r w:rsidR="008A5FFB" w:rsidRPr="00E83E7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A5FFB" w:rsidRPr="00E83E75">
        <w:rPr>
          <w:rFonts w:ascii="Times New Roman" w:hAnsi="Times New Roman" w:cs="Times New Roman"/>
          <w:sz w:val="28"/>
          <w:szCs w:val="28"/>
          <w:lang w:val="uk-UA"/>
        </w:rPr>
        <w:t>ність сполуки Д-4ЯН</w:t>
      </w:r>
      <w:r w:rsidR="008A5FFB"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="008A5FFB"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Збірник тез доповідей </w:t>
      </w:r>
      <w:r w:rsidR="008A5FFB" w:rsidRPr="00E83E75">
        <w:rPr>
          <w:rFonts w:ascii="Times New Roman" w:hAnsi="Times New Roman" w:cs="Times New Roman"/>
          <w:spacing w:val="-6"/>
          <w:sz w:val="28"/>
          <w:szCs w:val="28"/>
          <w:lang w:val="en-US"/>
        </w:rPr>
        <w:t>V</w:t>
      </w:r>
      <w:r w:rsidR="008A5FFB"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Міжнародної наук</w:t>
      </w:r>
      <w:r w:rsidR="008A5FFB"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о</w:t>
      </w:r>
      <w:r w:rsidR="008A5FFB"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во-практичної конф</w:t>
      </w:r>
      <w:r w:rsidR="008A5FFB"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е</w:t>
      </w:r>
      <w:r w:rsidR="008A5FFB"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ренції студентів та м</w:t>
      </w:r>
      <w:r w:rsidR="008A5FFB"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о</w:t>
      </w:r>
      <w:r w:rsidR="008A5FFB"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лодих вчених «Акту</w:t>
      </w:r>
      <w:r w:rsidR="008A5FFB"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а</w:t>
      </w:r>
      <w:r w:rsidR="008A5FFB"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льні питання теорети</w:t>
      </w:r>
      <w:r w:rsidR="008A5FFB"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ч</w:t>
      </w:r>
      <w:r w:rsidR="008A5FFB"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ної та практичної м</w:t>
      </w:r>
      <w:r w:rsidR="008A5FFB"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е</w:t>
      </w:r>
      <w:r w:rsidR="008A5FFB"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дицини» (Суми, 2</w:t>
      </w:r>
      <w:r w:rsidR="008A5FFB" w:rsidRPr="00E83E75">
        <w:rPr>
          <w:rFonts w:ascii="Times New Roman" w:hAnsi="Times New Roman" w:cs="Times New Roman"/>
          <w:spacing w:val="-6"/>
          <w:sz w:val="28"/>
          <w:szCs w:val="28"/>
        </w:rPr>
        <w:t>0</w:t>
      </w:r>
      <w:r w:rsidR="008A5FFB"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-2</w:t>
      </w:r>
      <w:r w:rsidR="008A5FFB" w:rsidRPr="00E83E75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8A5FFB"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квітня, 201</w:t>
      </w:r>
      <w:r w:rsidR="008A5FFB" w:rsidRPr="00E83E75">
        <w:rPr>
          <w:rFonts w:ascii="Times New Roman" w:hAnsi="Times New Roman" w:cs="Times New Roman"/>
          <w:spacing w:val="-6"/>
          <w:sz w:val="28"/>
          <w:szCs w:val="28"/>
        </w:rPr>
        <w:t>7</w:t>
      </w:r>
      <w:r w:rsidR="008A5FFB"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р.). Суми: </w:t>
      </w:r>
      <w:proofErr w:type="spellStart"/>
      <w:r w:rsidR="008A5FFB"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СумДУ</w:t>
      </w:r>
      <w:proofErr w:type="spellEnd"/>
      <w:r w:rsidR="008A5FFB"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, 201</w:t>
      </w:r>
      <w:r w:rsidR="008A5FFB" w:rsidRPr="00E83E75">
        <w:rPr>
          <w:rFonts w:ascii="Times New Roman" w:hAnsi="Times New Roman" w:cs="Times New Roman"/>
          <w:spacing w:val="-6"/>
          <w:sz w:val="28"/>
          <w:szCs w:val="28"/>
          <w:lang w:val="en-US"/>
        </w:rPr>
        <w:t>7</w:t>
      </w:r>
      <w:r w:rsidR="008A5FFB"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. – С. </w:t>
      </w:r>
      <w:r w:rsidR="008A5FFB" w:rsidRPr="00E83E75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8A5FFB"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22</w:t>
      </w:r>
      <w:r w:rsidR="008A5FFB"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C23C3A" w14:textId="222B8641" w:rsidR="008A5FFB" w:rsidRPr="00E83E75" w:rsidRDefault="008A5FFB" w:rsidP="00E83E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E75">
        <w:rPr>
          <w:rFonts w:ascii="Times New Roman" w:hAnsi="Times New Roman" w:cs="Times New Roman"/>
          <w:sz w:val="28"/>
          <w:szCs w:val="28"/>
          <w:lang w:val="uk-UA"/>
        </w:rPr>
        <w:t>Висоцький І.Ю., Василишин Х.І.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uk-UA"/>
        </w:rPr>
        <w:t>Смородська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О.М.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Кулинич О.В.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uk-UA"/>
        </w:rPr>
        <w:t>Гурьєн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А.П.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Оцінка ефективності з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стосування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uk-UA"/>
        </w:rPr>
        <w:t>синбіотичн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препарату у дітей д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шкільного віку, хворих на негоспітальну пне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монію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Збірник тез доповідей 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en-US"/>
        </w:rPr>
        <w:t>V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Міжнародної наук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о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во-практичної конф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е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ренції студентів та м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о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лодих вчених «Акту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а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льні питання теорети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ч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ної та практичної м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е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дицини» (Суми, 2</w:t>
      </w:r>
      <w:r w:rsidRPr="00E83E75"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-2</w:t>
      </w:r>
      <w:r w:rsidRPr="00E83E75">
        <w:rPr>
          <w:rFonts w:ascii="Times New Roman" w:hAnsi="Times New Roman" w:cs="Times New Roman"/>
          <w:spacing w:val="-6"/>
          <w:sz w:val="28"/>
          <w:szCs w:val="28"/>
        </w:rPr>
        <w:t>1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квітня, 201</w:t>
      </w:r>
      <w:r w:rsidRPr="00E83E75"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р.). Суми: </w:t>
      </w:r>
      <w:proofErr w:type="spellStart"/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СумДУ</w:t>
      </w:r>
      <w:proofErr w:type="spellEnd"/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, 201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en-US"/>
        </w:rPr>
        <w:t>7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. – С. </w:t>
      </w:r>
      <w:r w:rsidRPr="00E83E75">
        <w:rPr>
          <w:rFonts w:ascii="Times New Roman" w:hAnsi="Times New Roman" w:cs="Times New Roman"/>
          <w:spacing w:val="-6"/>
          <w:sz w:val="28"/>
          <w:szCs w:val="28"/>
        </w:rPr>
        <w:t>1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17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p w14:paraId="7ACA28E7" w14:textId="24E656CA" w:rsidR="008A5FFB" w:rsidRPr="00E83E75" w:rsidRDefault="008A5FFB" w:rsidP="00E83E75">
      <w:pPr>
        <w:pStyle w:val="a3"/>
        <w:numPr>
          <w:ilvl w:val="0"/>
          <w:numId w:val="1"/>
        </w:numPr>
        <w:ind w:right="-6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83E75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Dulnev</w:t>
      </w:r>
      <w:proofErr w:type="spellEnd"/>
      <w:r w:rsidRPr="00E83E75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iCs/>
          <w:color w:val="000000"/>
          <w:sz w:val="28"/>
          <w:szCs w:val="28"/>
        </w:rPr>
        <w:t>P</w:t>
      </w:r>
      <w:r w:rsidRPr="00E83E75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iCs/>
          <w:color w:val="000000"/>
          <w:sz w:val="28"/>
          <w:szCs w:val="28"/>
        </w:rPr>
        <w:t>G</w:t>
      </w:r>
      <w:r w:rsidRPr="00E83E75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,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Vysotsky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YU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.,  </w:t>
      </w:r>
      <w:proofErr w:type="spellStart"/>
      <w:r w:rsidRPr="00E83E75">
        <w:rPr>
          <w:rFonts w:ascii="Times New Roman" w:hAnsi="Times New Roman" w:cs="Times New Roman"/>
          <w:iCs/>
          <w:color w:val="000000"/>
          <w:sz w:val="28"/>
          <w:szCs w:val="28"/>
        </w:rPr>
        <w:t>Vasylyshyn</w:t>
      </w:r>
      <w:proofErr w:type="spellEnd"/>
      <w:r w:rsidRPr="00E83E75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E83E75">
        <w:rPr>
          <w:rFonts w:ascii="Times New Roman" w:hAnsi="Times New Roman" w:cs="Times New Roman"/>
          <w:iCs/>
          <w:color w:val="000000"/>
          <w:sz w:val="28"/>
          <w:szCs w:val="28"/>
        </w:rPr>
        <w:t>Kh</w:t>
      </w:r>
      <w:proofErr w:type="spellEnd"/>
      <w:r w:rsidRPr="00E83E75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iCs/>
          <w:color w:val="000000"/>
          <w:sz w:val="28"/>
          <w:szCs w:val="28"/>
        </w:rPr>
        <w:t>I</w:t>
      </w:r>
      <w:r w:rsidRPr="00E83E75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, </w:t>
      </w:r>
      <w:r w:rsidRPr="00E83E75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E83E75">
        <w:rPr>
          <w:rFonts w:ascii="Times New Roman" w:hAnsi="Times New Roman" w:cs="Times New Roman"/>
          <w:iCs/>
          <w:color w:val="000000"/>
          <w:sz w:val="28"/>
          <w:szCs w:val="28"/>
        </w:rPr>
        <w:t>Smorodska</w:t>
      </w:r>
      <w:proofErr w:type="spellEnd"/>
      <w:r w:rsidRPr="00E83E75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iCs/>
          <w:color w:val="000000"/>
          <w:sz w:val="28"/>
          <w:szCs w:val="28"/>
        </w:rPr>
        <w:t>O</w:t>
      </w:r>
      <w:r w:rsidRPr="00E83E75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iCs/>
          <w:color w:val="000000"/>
          <w:sz w:val="28"/>
          <w:szCs w:val="28"/>
        </w:rPr>
        <w:t>M</w:t>
      </w:r>
      <w:r w:rsidRPr="00E83E75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, </w:t>
      </w:r>
      <w:r w:rsidRPr="00E83E75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E83E75">
        <w:rPr>
          <w:rFonts w:ascii="Times New Roman" w:hAnsi="Times New Roman" w:cs="Times New Roman"/>
          <w:iCs/>
          <w:color w:val="000000"/>
          <w:sz w:val="28"/>
          <w:szCs w:val="28"/>
        </w:rPr>
        <w:t>Korkishko</w:t>
      </w:r>
      <w:proofErr w:type="spellEnd"/>
      <w:r w:rsidRPr="00E83E75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iCs/>
          <w:color w:val="000000"/>
          <w:sz w:val="28"/>
          <w:szCs w:val="28"/>
        </w:rPr>
        <w:t>T</w:t>
      </w:r>
      <w:r w:rsidRPr="00E83E75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iCs/>
          <w:color w:val="000000"/>
          <w:sz w:val="28"/>
          <w:szCs w:val="28"/>
        </w:rPr>
        <w:t>V</w:t>
      </w:r>
      <w:r w:rsidRPr="00E83E75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. 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/>
        </w:rPr>
        <w:t>Effectiveness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/>
        </w:rPr>
        <w:t>new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compound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/>
        </w:rPr>
        <w:t>derivative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83E75">
        <w:rPr>
          <w:rFonts w:ascii="Times New Roman" w:hAnsi="Times New Roman" w:cs="Times New Roman"/>
          <w:color w:val="000000"/>
          <w:sz w:val="28"/>
          <w:szCs w:val="28"/>
          <w:lang w:val="en-US"/>
        </w:rPr>
        <w:t>tetr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/>
        </w:rPr>
        <w:t>hidrofendioxide</w:t>
      </w:r>
      <w:proofErr w:type="spellEnd"/>
      <w:r w:rsidRPr="00E83E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/>
        </w:rPr>
        <w:t>in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/>
        </w:rPr>
        <w:t>model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/>
        </w:rPr>
        <w:t>induction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/>
        </w:rPr>
        <w:t>free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/>
        </w:rPr>
        <w:t>radial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/>
        </w:rPr>
        <w:t>processes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/>
        </w:rPr>
        <w:t>in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/>
        </w:rPr>
        <w:t>vitro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// 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Збірник тез доповідей всеукраї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uk-UA"/>
        </w:rPr>
        <w:t>ської науково-методичної конф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ренції, присвяченої 25-річчю </w:t>
      </w:r>
      <w:proofErr w:type="spellStart"/>
      <w:r w:rsidRPr="00E83E75">
        <w:rPr>
          <w:rFonts w:ascii="Times New Roman" w:hAnsi="Times New Roman" w:cs="Times New Roman"/>
          <w:color w:val="000000"/>
          <w:sz w:val="28"/>
          <w:szCs w:val="28"/>
        </w:rPr>
        <w:t>Медичного</w:t>
      </w:r>
      <w:proofErr w:type="spellEnd"/>
      <w:r w:rsidRPr="00E83E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3E75">
        <w:rPr>
          <w:rFonts w:ascii="Times New Roman" w:hAnsi="Times New Roman" w:cs="Times New Roman"/>
          <w:color w:val="000000"/>
          <w:sz w:val="28"/>
          <w:szCs w:val="28"/>
        </w:rPr>
        <w:t>інституту</w:t>
      </w:r>
      <w:proofErr w:type="spellEnd"/>
      <w:r w:rsidRPr="00E83E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3E75">
        <w:rPr>
          <w:rFonts w:ascii="Times New Roman" w:hAnsi="Times New Roman" w:cs="Times New Roman"/>
          <w:color w:val="000000"/>
          <w:sz w:val="28"/>
          <w:szCs w:val="28"/>
        </w:rPr>
        <w:t>Сумського</w:t>
      </w:r>
      <w:proofErr w:type="spellEnd"/>
      <w:r w:rsidRPr="00E83E75">
        <w:rPr>
          <w:rFonts w:ascii="Times New Roman" w:hAnsi="Times New Roman" w:cs="Times New Roman"/>
          <w:color w:val="000000"/>
          <w:sz w:val="28"/>
          <w:szCs w:val="28"/>
        </w:rPr>
        <w:t xml:space="preserve"> де</w:t>
      </w:r>
      <w:r w:rsidRPr="00E83E7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E83E75">
        <w:rPr>
          <w:rFonts w:ascii="Times New Roman" w:hAnsi="Times New Roman" w:cs="Times New Roman"/>
          <w:color w:val="000000"/>
          <w:sz w:val="28"/>
          <w:szCs w:val="28"/>
        </w:rPr>
        <w:t xml:space="preserve">жавного </w:t>
      </w:r>
      <w:proofErr w:type="spellStart"/>
      <w:r w:rsidRPr="00E83E75">
        <w:rPr>
          <w:rFonts w:ascii="Times New Roman" w:hAnsi="Times New Roman" w:cs="Times New Roman"/>
          <w:color w:val="000000"/>
          <w:sz w:val="28"/>
          <w:szCs w:val="28"/>
        </w:rPr>
        <w:t>університету</w:t>
      </w:r>
      <w:proofErr w:type="spellEnd"/>
      <w:r w:rsidRPr="00E83E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«Перспе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тиви розвитку медичної науки і освіти» </w:t>
      </w:r>
      <w:r w:rsidRPr="00E83E75">
        <w:rPr>
          <w:rFonts w:ascii="Times New Roman" w:hAnsi="Times New Roman" w:cs="Times New Roman"/>
          <w:color w:val="000000"/>
          <w:sz w:val="28"/>
          <w:szCs w:val="28"/>
        </w:rPr>
        <w:t xml:space="preserve">(м. </w:t>
      </w:r>
      <w:proofErr w:type="spellStart"/>
      <w:r w:rsidRPr="00E83E75">
        <w:rPr>
          <w:rFonts w:ascii="Times New Roman" w:hAnsi="Times New Roman" w:cs="Times New Roman"/>
          <w:color w:val="000000"/>
          <w:sz w:val="28"/>
          <w:szCs w:val="28"/>
        </w:rPr>
        <w:t>Суми</w:t>
      </w:r>
      <w:proofErr w:type="spellEnd"/>
      <w:r w:rsidRPr="00E83E75">
        <w:rPr>
          <w:rFonts w:ascii="Times New Roman" w:hAnsi="Times New Roman" w:cs="Times New Roman"/>
          <w:color w:val="000000"/>
          <w:sz w:val="28"/>
          <w:szCs w:val="28"/>
        </w:rPr>
        <w:t>, 16-17 листопада 2017 р</w:t>
      </w:r>
      <w:r w:rsidRPr="00E83E7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83E75">
        <w:rPr>
          <w:rFonts w:ascii="Times New Roman" w:hAnsi="Times New Roman" w:cs="Times New Roman"/>
          <w:color w:val="000000"/>
          <w:sz w:val="28"/>
          <w:szCs w:val="28"/>
        </w:rPr>
        <w:t>ку)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– </w:t>
      </w:r>
      <w:proofErr w:type="spellStart"/>
      <w:r w:rsidRPr="00E83E75">
        <w:rPr>
          <w:rFonts w:ascii="Times New Roman" w:hAnsi="Times New Roman" w:cs="Times New Roman"/>
          <w:color w:val="000000"/>
          <w:sz w:val="28"/>
          <w:szCs w:val="28"/>
        </w:rPr>
        <w:t>Суми</w:t>
      </w:r>
      <w:proofErr w:type="spellEnd"/>
      <w:r w:rsidRPr="00E83E7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E83E75">
        <w:rPr>
          <w:rFonts w:ascii="Times New Roman" w:hAnsi="Times New Roman" w:cs="Times New Roman"/>
          <w:color w:val="000000"/>
          <w:sz w:val="28"/>
          <w:szCs w:val="28"/>
        </w:rPr>
        <w:t>Сум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uk-UA"/>
        </w:rPr>
        <w:t>ДУ</w:t>
      </w:r>
      <w:proofErr w:type="spellEnd"/>
      <w:r w:rsidRPr="00E83E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E83E75">
        <w:rPr>
          <w:rFonts w:ascii="Times New Roman" w:hAnsi="Times New Roman" w:cs="Times New Roman"/>
          <w:color w:val="000000"/>
          <w:sz w:val="28"/>
          <w:szCs w:val="28"/>
        </w:rPr>
        <w:t xml:space="preserve"> 2017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uk-UA"/>
        </w:rPr>
        <w:t>. – С. 85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9C39C8" w14:textId="0117AF51" w:rsidR="008A5FFB" w:rsidRPr="00E83E75" w:rsidRDefault="008A5FFB" w:rsidP="00E83E7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Vysotsky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YU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., 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Kachanova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83E75">
        <w:rPr>
          <w:rFonts w:ascii="Times New Roman" w:hAnsi="Times New Roman" w:cs="Times New Roman"/>
          <w:iCs/>
          <w:sz w:val="28"/>
          <w:szCs w:val="28"/>
          <w:lang w:val="en-US"/>
        </w:rPr>
        <w:t>Vysotsky</w:t>
      </w:r>
      <w:proofErr w:type="spellEnd"/>
      <w:r w:rsidRPr="00E83E7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iCs/>
          <w:sz w:val="28"/>
          <w:szCs w:val="28"/>
          <w:lang w:val="en-US"/>
        </w:rPr>
        <w:t>V</w:t>
      </w:r>
      <w:r w:rsidRPr="00E83E75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r w:rsidRPr="00E83E75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Pr="00E83E7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E83E75">
        <w:rPr>
          <w:rFonts w:ascii="Times New Roman" w:hAnsi="Times New Roman" w:cs="Times New Roman"/>
          <w:iCs/>
          <w:sz w:val="28"/>
          <w:szCs w:val="28"/>
          <w:lang w:val="en-US"/>
        </w:rPr>
        <w:t>Symonenko</w:t>
      </w:r>
      <w:proofErr w:type="spellEnd"/>
      <w:r w:rsidRPr="00E83E7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r w:rsidRPr="00E83E75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iCs/>
          <w:sz w:val="28"/>
          <w:szCs w:val="28"/>
          <w:lang w:val="en-US"/>
        </w:rPr>
        <w:t>A</w:t>
      </w:r>
      <w:r w:rsidRPr="00E83E75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proofErr w:type="spellStart"/>
      <w:r w:rsidRPr="00E83E75">
        <w:rPr>
          <w:rFonts w:ascii="Times New Roman" w:hAnsi="Times New Roman" w:cs="Times New Roman"/>
          <w:iCs/>
          <w:sz w:val="28"/>
          <w:szCs w:val="28"/>
          <w:lang w:val="en-US"/>
        </w:rPr>
        <w:t>Sukhostavets</w:t>
      </w:r>
      <w:proofErr w:type="spellEnd"/>
      <w:r w:rsidRPr="00E83E7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r w:rsidRPr="00E83E75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r w:rsidRPr="00E83E75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 xml:space="preserve">Efficacy of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 xml:space="preserve">pharmacotherapy at acute toxic liver damage by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etrachloromethane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//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 w:eastAsia="ru-UA"/>
        </w:rPr>
        <w:t xml:space="preserve"> 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 w:eastAsia="ru-UA"/>
        </w:rPr>
        <w:t xml:space="preserve">International Scientific and Practical Conference of Students, Postgraduates and Young Scientists 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en-US"/>
        </w:rPr>
        <w:t>“Topical Issues of Theoretical and clinical medicine” (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 w:eastAsia="ru-UA"/>
        </w:rPr>
        <w:t>Sumy, October 17-19, 2018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). 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 w:eastAsia="ru-UA"/>
        </w:rPr>
        <w:t xml:space="preserve"> </w:t>
      </w:r>
      <w:proofErr w:type="gramStart"/>
      <w:r w:rsidRPr="00E83E75">
        <w:rPr>
          <w:rFonts w:ascii="Times New Roman" w:hAnsi="Times New Roman" w:cs="Times New Roman"/>
          <w:color w:val="000000"/>
          <w:sz w:val="28"/>
          <w:szCs w:val="28"/>
          <w:lang w:val="en-US" w:eastAsia="ru-UA"/>
        </w:rPr>
        <w:t>Sumy</w:t>
      </w:r>
      <w:r w:rsidRPr="00E83E75">
        <w:rPr>
          <w:rFonts w:ascii="Times New Roman" w:hAnsi="Times New Roman" w:cs="Times New Roman"/>
          <w:sz w:val="28"/>
          <w:szCs w:val="28"/>
          <w:lang w:val="en-US" w:eastAsia="ru-UA"/>
        </w:rPr>
        <w:t xml:space="preserve">, 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 w:eastAsia="ru-UA"/>
        </w:rPr>
        <w:t xml:space="preserve"> Sumy</w:t>
      </w:r>
      <w:proofErr w:type="gramEnd"/>
      <w:r w:rsidRPr="00E83E75">
        <w:rPr>
          <w:rFonts w:ascii="Times New Roman" w:hAnsi="Times New Roman" w:cs="Times New Roman"/>
          <w:color w:val="000000"/>
          <w:sz w:val="28"/>
          <w:szCs w:val="28"/>
          <w:lang w:val="en-US" w:eastAsia="ru-UA"/>
        </w:rPr>
        <w:t xml:space="preserve"> State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 w:eastAsia="ru-UA"/>
        </w:rPr>
        <w:t xml:space="preserve"> 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 w:eastAsia="ru-UA"/>
        </w:rPr>
        <w:t>University,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 w:eastAsia="ru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 w:eastAsia="ru-UA"/>
        </w:rPr>
        <w:t>2018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en-US"/>
        </w:rPr>
        <w:t>. – Р. 28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en-US"/>
        </w:rPr>
        <w:t>.</w:t>
      </w:r>
    </w:p>
    <w:p w14:paraId="04AD6124" w14:textId="0AAE6CCE" w:rsidR="008A5FFB" w:rsidRPr="00E83E75" w:rsidRDefault="008A5FFB" w:rsidP="00E83E7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Vysotsky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YU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Vysotsky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Symonenko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en-US"/>
        </w:rPr>
        <w:t xml:space="preserve"> I.A.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Sukhostavets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en-US"/>
        </w:rPr>
        <w:t xml:space="preserve"> I.I.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Diurnal Rhythms of Some Parameters of Protein Metabolism, Microsomal System of Liver, and Lipoperoxidation in Organism of White Rats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 w:eastAsia="ru-UA"/>
        </w:rPr>
        <w:t xml:space="preserve">International Scientific and Practical Conference of Students, Postgraduates and Young Scientists 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en-US"/>
        </w:rPr>
        <w:t>“Biomedical Perspectives” (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 w:eastAsia="ru-UA"/>
        </w:rPr>
        <w:t>Sumy, October 16-18, 2019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). 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 w:eastAsia="ru-UA"/>
        </w:rPr>
        <w:t xml:space="preserve"> Sumy</w:t>
      </w:r>
      <w:r w:rsidRPr="00E83E75">
        <w:rPr>
          <w:rFonts w:ascii="Times New Roman" w:hAnsi="Times New Roman" w:cs="Times New Roman"/>
          <w:sz w:val="28"/>
          <w:szCs w:val="28"/>
          <w:lang w:val="en-US" w:eastAsia="ru-UA"/>
        </w:rPr>
        <w:t xml:space="preserve">, 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 w:eastAsia="ru-UA"/>
        </w:rPr>
        <w:t xml:space="preserve">Sumy State University, </w:t>
      </w:r>
      <w:r w:rsidRPr="00E83E75">
        <w:rPr>
          <w:rFonts w:ascii="Times New Roman" w:hAnsi="Times New Roman" w:cs="Times New Roman"/>
          <w:sz w:val="28"/>
          <w:szCs w:val="28"/>
          <w:lang w:val="en-US" w:eastAsia="ru-UA"/>
        </w:rPr>
        <w:t>2019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en-US"/>
        </w:rPr>
        <w:t>. – Р. 31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en-US"/>
        </w:rPr>
        <w:t>.</w:t>
      </w:r>
    </w:p>
    <w:p w14:paraId="33DE900C" w14:textId="6445D88D" w:rsidR="008A5FFB" w:rsidRPr="00E83E75" w:rsidRDefault="00E83E75" w:rsidP="00E83E7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Vysotsky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YU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Khramova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 А.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Zhbanov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Levkovsky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>Role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>of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>kallikrein-kinin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>system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>in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>mechanism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>of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>action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>of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>cordanum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>on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>renal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>blood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>flow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>and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>sodium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>excretion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>with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>urine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>in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>unnarcotizated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ru-UA" w:eastAsia="ru-UA"/>
        </w:rPr>
        <w:t>rats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 w:eastAsia="ru-UA"/>
        </w:rPr>
        <w:t xml:space="preserve"> // 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 w:eastAsia="ru-UA"/>
        </w:rPr>
        <w:t xml:space="preserve">International Scientific and Practical Conference of Students, Postgraduates and Young Scientists 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en-US"/>
        </w:rPr>
        <w:t>“Biomedical Perspectives” (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 w:eastAsia="ru-UA"/>
        </w:rPr>
        <w:t>Sumy, October 20-22, 2020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). 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 w:eastAsia="ru-UA"/>
        </w:rPr>
        <w:t xml:space="preserve"> Sumy</w:t>
      </w:r>
      <w:r w:rsidRPr="00E83E75">
        <w:rPr>
          <w:rFonts w:ascii="Times New Roman" w:hAnsi="Times New Roman" w:cs="Times New Roman"/>
          <w:sz w:val="28"/>
          <w:szCs w:val="28"/>
          <w:lang w:val="en-US" w:eastAsia="ru-UA"/>
        </w:rPr>
        <w:t>,</w:t>
      </w:r>
      <w:r w:rsidRPr="00E83E75">
        <w:rPr>
          <w:rFonts w:ascii="Times New Roman" w:hAnsi="Times New Roman" w:cs="Times New Roman"/>
          <w:sz w:val="28"/>
          <w:szCs w:val="28"/>
          <w:lang w:val="en-US" w:eastAsia="ru-UA"/>
        </w:rPr>
        <w:t xml:space="preserve"> 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 w:eastAsia="ru-UA"/>
        </w:rPr>
        <w:t xml:space="preserve">Sumy State University, </w:t>
      </w:r>
      <w:r w:rsidRPr="00E83E75">
        <w:rPr>
          <w:rFonts w:ascii="Times New Roman" w:hAnsi="Times New Roman" w:cs="Times New Roman"/>
          <w:sz w:val="28"/>
          <w:szCs w:val="28"/>
          <w:lang w:val="en-US" w:eastAsia="ru-UA"/>
        </w:rPr>
        <w:t>2020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en-US"/>
        </w:rPr>
        <w:t>. – Р. 36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en-US"/>
        </w:rPr>
        <w:t>.</w:t>
      </w:r>
    </w:p>
    <w:p w14:paraId="71FB3FFF" w14:textId="5E60C8FD" w:rsidR="00E83E75" w:rsidRPr="00E83E75" w:rsidRDefault="00E83E75" w:rsidP="00E83E7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Vysotsky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YU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Khramova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 А.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Zhbanov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/>
        </w:rPr>
        <w:t>Shapoval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75">
        <w:rPr>
          <w:rFonts w:ascii="Times New Roman" w:hAnsi="Times New Roman" w:cs="Times New Roman"/>
          <w:sz w:val="28"/>
          <w:szCs w:val="28"/>
          <w:lang w:val="en-US" w:eastAsia="ru-UA"/>
        </w:rPr>
        <w:t xml:space="preserve">Role of dopamine receptors in mechanism of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 w:eastAsia="ru-UA"/>
        </w:rPr>
        <w:t>talinolol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en-US" w:eastAsia="ru-UA"/>
        </w:rPr>
        <w:t xml:space="preserve"> influence on renal circulation, </w:t>
      </w:r>
      <w:proofErr w:type="gramStart"/>
      <w:r w:rsidRPr="00E83E75">
        <w:rPr>
          <w:rFonts w:ascii="Times New Roman" w:hAnsi="Times New Roman" w:cs="Times New Roman"/>
          <w:sz w:val="28"/>
          <w:szCs w:val="28"/>
          <w:lang w:val="en-US" w:eastAsia="ru-UA"/>
        </w:rPr>
        <w:t>diuresis</w:t>
      </w:r>
      <w:proofErr w:type="gramEnd"/>
      <w:r w:rsidRPr="00E83E75">
        <w:rPr>
          <w:rFonts w:ascii="Times New Roman" w:hAnsi="Times New Roman" w:cs="Times New Roman"/>
          <w:sz w:val="28"/>
          <w:szCs w:val="28"/>
          <w:lang w:val="en-US" w:eastAsia="ru-UA"/>
        </w:rPr>
        <w:t xml:space="preserve"> and urine sodium excretion in </w:t>
      </w:r>
      <w:proofErr w:type="spellStart"/>
      <w:r w:rsidRPr="00E83E75">
        <w:rPr>
          <w:rFonts w:ascii="Times New Roman" w:hAnsi="Times New Roman" w:cs="Times New Roman"/>
          <w:sz w:val="28"/>
          <w:szCs w:val="28"/>
          <w:lang w:val="en-US" w:eastAsia="ru-UA"/>
        </w:rPr>
        <w:t>unnarcotizated</w:t>
      </w:r>
      <w:proofErr w:type="spellEnd"/>
      <w:r w:rsidRPr="00E83E75">
        <w:rPr>
          <w:rFonts w:ascii="Times New Roman" w:hAnsi="Times New Roman" w:cs="Times New Roman"/>
          <w:sz w:val="28"/>
          <w:szCs w:val="28"/>
          <w:lang w:val="en-US" w:eastAsia="ru-UA"/>
        </w:rPr>
        <w:t xml:space="preserve"> rat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 w:eastAsia="ru-UA"/>
        </w:rPr>
        <w:t xml:space="preserve">International Medical Conference 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en-US"/>
        </w:rPr>
        <w:t>“Biomedical Perspective III” (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 w:eastAsia="ru-UA"/>
        </w:rPr>
        <w:t>Sumy, October 26-28, 2021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). 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 w:eastAsia="ru-UA"/>
        </w:rPr>
        <w:t xml:space="preserve"> Sumy</w:t>
      </w:r>
      <w:r w:rsidRPr="00E83E75">
        <w:rPr>
          <w:rFonts w:ascii="Times New Roman" w:hAnsi="Times New Roman" w:cs="Times New Roman"/>
          <w:sz w:val="28"/>
          <w:szCs w:val="28"/>
          <w:lang w:val="en-US" w:eastAsia="ru-UA"/>
        </w:rPr>
        <w:t xml:space="preserve">, </w:t>
      </w:r>
      <w:r w:rsidRPr="00E83E75">
        <w:rPr>
          <w:rFonts w:ascii="Times New Roman" w:hAnsi="Times New Roman" w:cs="Times New Roman"/>
          <w:color w:val="000000"/>
          <w:sz w:val="28"/>
          <w:szCs w:val="28"/>
          <w:lang w:val="en-US" w:eastAsia="ru-UA"/>
        </w:rPr>
        <w:t xml:space="preserve">Sumy State University, </w:t>
      </w:r>
      <w:r w:rsidRPr="00E83E75">
        <w:rPr>
          <w:rFonts w:ascii="Times New Roman" w:hAnsi="Times New Roman" w:cs="Times New Roman"/>
          <w:sz w:val="28"/>
          <w:szCs w:val="28"/>
          <w:lang w:val="en-US" w:eastAsia="ru-UA"/>
        </w:rPr>
        <w:t>2021</w:t>
      </w:r>
      <w:r w:rsidRPr="00E83E75">
        <w:rPr>
          <w:rFonts w:ascii="Times New Roman" w:hAnsi="Times New Roman" w:cs="Times New Roman"/>
          <w:spacing w:val="-6"/>
          <w:sz w:val="28"/>
          <w:szCs w:val="28"/>
          <w:lang w:val="en-US"/>
        </w:rPr>
        <w:t>. – Р. 30</w:t>
      </w:r>
      <w:r w:rsidRPr="00E83E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E83E75" w:rsidRPr="00E83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F04F9"/>
    <w:multiLevelType w:val="hybridMultilevel"/>
    <w:tmpl w:val="8CB231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6B0C"/>
    <w:multiLevelType w:val="hybridMultilevel"/>
    <w:tmpl w:val="8CB231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B68FC"/>
    <w:multiLevelType w:val="hybridMultilevel"/>
    <w:tmpl w:val="8CB231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82BFC"/>
    <w:multiLevelType w:val="hybridMultilevel"/>
    <w:tmpl w:val="8CB231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E2229"/>
    <w:multiLevelType w:val="hybridMultilevel"/>
    <w:tmpl w:val="8CB231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24A35"/>
    <w:multiLevelType w:val="hybridMultilevel"/>
    <w:tmpl w:val="8CB231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E1C09"/>
    <w:multiLevelType w:val="hybridMultilevel"/>
    <w:tmpl w:val="8CB231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C45FA"/>
    <w:multiLevelType w:val="hybridMultilevel"/>
    <w:tmpl w:val="446EC644"/>
    <w:lvl w:ilvl="0" w:tplc="1AEC3AA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8A4AFF"/>
    <w:multiLevelType w:val="hybridMultilevel"/>
    <w:tmpl w:val="8CB231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D1F92"/>
    <w:multiLevelType w:val="hybridMultilevel"/>
    <w:tmpl w:val="8CB231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31D86"/>
    <w:multiLevelType w:val="hybridMultilevel"/>
    <w:tmpl w:val="8CB231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41F78"/>
    <w:multiLevelType w:val="hybridMultilevel"/>
    <w:tmpl w:val="8CB231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2538D"/>
    <w:multiLevelType w:val="hybridMultilevel"/>
    <w:tmpl w:val="8CB231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4695F"/>
    <w:multiLevelType w:val="hybridMultilevel"/>
    <w:tmpl w:val="8CB231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97514"/>
    <w:multiLevelType w:val="hybridMultilevel"/>
    <w:tmpl w:val="8CB231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43808"/>
    <w:multiLevelType w:val="hybridMultilevel"/>
    <w:tmpl w:val="8CB231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45926"/>
    <w:multiLevelType w:val="hybridMultilevel"/>
    <w:tmpl w:val="8CB231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677F8"/>
    <w:multiLevelType w:val="hybridMultilevel"/>
    <w:tmpl w:val="8CB231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F3753"/>
    <w:multiLevelType w:val="hybridMultilevel"/>
    <w:tmpl w:val="8CB231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3"/>
  </w:num>
  <w:num w:numId="5">
    <w:abstractNumId w:val="9"/>
  </w:num>
  <w:num w:numId="6">
    <w:abstractNumId w:val="3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  <w:num w:numId="13">
    <w:abstractNumId w:val="15"/>
  </w:num>
  <w:num w:numId="14">
    <w:abstractNumId w:val="4"/>
  </w:num>
  <w:num w:numId="15">
    <w:abstractNumId w:val="16"/>
  </w:num>
  <w:num w:numId="16">
    <w:abstractNumId w:val="5"/>
  </w:num>
  <w:num w:numId="17">
    <w:abstractNumId w:val="11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ED"/>
    <w:rsid w:val="000209C8"/>
    <w:rsid w:val="00180C21"/>
    <w:rsid w:val="00463709"/>
    <w:rsid w:val="0049018C"/>
    <w:rsid w:val="00616883"/>
    <w:rsid w:val="008A5FFB"/>
    <w:rsid w:val="009063FD"/>
    <w:rsid w:val="00937117"/>
    <w:rsid w:val="00A647ED"/>
    <w:rsid w:val="00B6311C"/>
    <w:rsid w:val="00C730B9"/>
    <w:rsid w:val="00E8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28336"/>
  <w15:chartTrackingRefBased/>
  <w15:docId w15:val="{3A1BB108-6399-48C1-9201-8FD53827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7ED"/>
    <w:pPr>
      <w:ind w:left="720"/>
      <w:contextualSpacing/>
    </w:pPr>
  </w:style>
  <w:style w:type="paragraph" w:styleId="a4">
    <w:name w:val="Block Text"/>
    <w:basedOn w:val="a"/>
    <w:rsid w:val="000209C8"/>
    <w:pPr>
      <w:spacing w:after="0" w:line="240" w:lineRule="auto"/>
      <w:ind w:left="-111" w:right="-61"/>
      <w:jc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Default">
    <w:name w:val="Default"/>
    <w:rsid w:val="008A5FFB"/>
    <w:pPr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 w:cs="Franklin Gothic Demi"/>
      <w:color w:val="000000"/>
      <w:sz w:val="24"/>
      <w:szCs w:val="24"/>
      <w:lang w:val="ru-RU" w:eastAsia="ru-RU"/>
    </w:rPr>
  </w:style>
  <w:style w:type="paragraph" w:styleId="a5">
    <w:basedOn w:val="a"/>
    <w:next w:val="a6"/>
    <w:qFormat/>
    <w:rsid w:val="008A5F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paragraph" w:styleId="a6">
    <w:name w:val="Title"/>
    <w:basedOn w:val="a"/>
    <w:next w:val="a"/>
    <w:link w:val="a7"/>
    <w:uiPriority w:val="10"/>
    <w:qFormat/>
    <w:rsid w:val="008A5F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8A5FF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Качанова Алла Анатоліїївна</dc:creator>
  <cp:keywords/>
  <dc:description/>
  <cp:lastModifiedBy>Качанова Алла Анатоліїївна</cp:lastModifiedBy>
  <cp:revision>3</cp:revision>
  <dcterms:created xsi:type="dcterms:W3CDTF">2025-10-30T09:48:00Z</dcterms:created>
  <dcterms:modified xsi:type="dcterms:W3CDTF">2025-10-30T10:17:00Z</dcterms:modified>
</cp:coreProperties>
</file>